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61" w:rsidRDefault="00473B17">
      <w:pPr>
        <w:rPr>
          <w:rFonts w:ascii="仿宋" w:eastAsia="仿宋" w:hAnsi="仿宋" w:cs="宋体"/>
          <w:bCs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宋体" w:hint="eastAsia"/>
          <w:bCs/>
          <w:sz w:val="30"/>
          <w:szCs w:val="30"/>
        </w:rPr>
        <w:t>附件</w:t>
      </w:r>
      <w:r>
        <w:rPr>
          <w:rFonts w:ascii="仿宋" w:eastAsia="仿宋" w:hAnsi="仿宋" w:cs="宋体"/>
          <w:bCs/>
          <w:sz w:val="30"/>
          <w:szCs w:val="30"/>
        </w:rPr>
        <w:t>四</w:t>
      </w:r>
      <w:r>
        <w:rPr>
          <w:rFonts w:ascii="仿宋" w:eastAsia="仿宋" w:hAnsi="仿宋" w:cs="宋体" w:hint="eastAsia"/>
          <w:bCs/>
          <w:sz w:val="30"/>
          <w:szCs w:val="30"/>
        </w:rPr>
        <w:t>：</w:t>
      </w:r>
    </w:p>
    <w:p w:rsidR="009B1061" w:rsidRDefault="00473B17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我校关于硕士招生远程复试</w:t>
      </w:r>
    </w:p>
    <w:p w:rsidR="009B1061" w:rsidRDefault="00473B17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模拟演练的通知</w:t>
      </w:r>
    </w:p>
    <w:p w:rsidR="009B1061" w:rsidRDefault="009B1061">
      <w:pPr>
        <w:rPr>
          <w:rFonts w:ascii="仿宋" w:eastAsia="仿宋" w:hAnsi="仿宋"/>
          <w:sz w:val="32"/>
          <w:szCs w:val="32"/>
        </w:rPr>
      </w:pPr>
    </w:p>
    <w:p w:rsidR="009B1061" w:rsidRDefault="00473B1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各位复试考生：</w:t>
      </w:r>
    </w:p>
    <w:p w:rsidR="009B1061" w:rsidRDefault="0047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我校将采用“学信网”复试平台进行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年硕士生招生远程复试。为确保复试过程平稳顺畅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拟于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-14</w:t>
      </w:r>
      <w:r>
        <w:rPr>
          <w:rFonts w:ascii="仿宋" w:eastAsia="仿宋" w:hAnsi="仿宋" w:hint="eastAsia"/>
          <w:sz w:val="28"/>
          <w:szCs w:val="28"/>
        </w:rPr>
        <w:t>日（具体以各学院（中心）公布的时间为准）进行模拟演练。现将演练有关事项通知如下：</w:t>
      </w:r>
    </w:p>
    <w:p w:rsidR="009B1061" w:rsidRDefault="0047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一、模拟演练相关要求</w:t>
      </w:r>
    </w:p>
    <w:p w:rsidR="009B1061" w:rsidRDefault="0047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各学院（中心）网站拟在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号会公布演练具体连线时间、顺序，请及时查看。每个考生演练时间一般不超过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分钟，可能有排队现象，请耐心等待。</w:t>
      </w:r>
      <w:r>
        <w:rPr>
          <w:rFonts w:ascii="仿宋" w:eastAsia="仿宋" w:hAnsi="仿宋" w:hint="eastAsia"/>
          <w:sz w:val="28"/>
          <w:szCs w:val="28"/>
        </w:rPr>
        <w:br/>
        <w:t xml:space="preserve">    2. 5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日前，考生要按照《辽宁师范大学网络远程复试考生须知》（请点击查看）要求准备好正式复试时使用的设备和环境，演练要贴近实战。</w:t>
      </w:r>
    </w:p>
    <w:p w:rsidR="009B1061" w:rsidRDefault="00473B17">
      <w:pPr>
        <w:ind w:firstLineChars="200" w:firstLine="560"/>
        <w:rPr>
          <w:rFonts w:ascii="仿宋" w:eastAsia="仿宋" w:hAnsi="仿宋"/>
          <w:strike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演练主要测试考生</w:t>
      </w:r>
      <w:r>
        <w:rPr>
          <w:rFonts w:ascii="仿宋" w:eastAsia="仿宋" w:hAnsi="仿宋" w:hint="eastAsia"/>
          <w:sz w:val="28"/>
          <w:szCs w:val="28"/>
        </w:rPr>
        <w:t>一端的软件、硬件和环境等是否达到复试要求，对于不合格的，连线老师会提出改进要求，考生要严格落实。连线老师是网络技术人员，只负责测试软件、硬件和环境，无法回答诸如复试政策、招生计划、考试题目等问题。</w:t>
      </w:r>
    </w:p>
    <w:p w:rsidR="009B1061" w:rsidRDefault="0047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二、上传复试资格审查材料</w:t>
      </w:r>
    </w:p>
    <w:p w:rsidR="009B1061" w:rsidRDefault="0047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演练和正式复试时，考生均需携身份证、《初试准考证》参</w:t>
      </w:r>
      <w:r>
        <w:rPr>
          <w:rFonts w:ascii="仿宋" w:eastAsia="仿宋" w:hAnsi="仿宋" w:hint="eastAsia"/>
          <w:sz w:val="28"/>
          <w:szCs w:val="28"/>
        </w:rPr>
        <w:lastRenderedPageBreak/>
        <w:t>加复试。考生应仔细阅读《辽宁师范大学网络远程复试考生须知》（请点击查看）中的相关纪律要求，复试时严格遵守。</w:t>
      </w:r>
    </w:p>
    <w:p w:rsidR="009B1061" w:rsidRDefault="0047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请考生务必按照《辽宁师范大学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年硕士研究生招生复试、调剂录取工作方法》（点击查看）中的要求准备复试用的资格审核材料（</w:t>
      </w:r>
      <w:r>
        <w:rPr>
          <w:rFonts w:ascii="仿宋" w:eastAsia="仿宋" w:hAnsi="仿宋" w:hint="eastAsia"/>
          <w:sz w:val="28"/>
          <w:szCs w:val="28"/>
        </w:rPr>
        <w:t>PDF</w:t>
      </w:r>
      <w:r>
        <w:rPr>
          <w:rFonts w:ascii="仿宋" w:eastAsia="仿宋" w:hAnsi="仿宋" w:hint="eastAsia"/>
          <w:sz w:val="28"/>
          <w:szCs w:val="28"/>
        </w:rPr>
        <w:t>版，图文要清晰，系统允许上传文件最大</w:t>
      </w:r>
      <w:r>
        <w:rPr>
          <w:rFonts w:ascii="仿宋" w:eastAsia="仿宋" w:hAnsi="仿宋" w:hint="eastAsia"/>
          <w:sz w:val="28"/>
          <w:szCs w:val="28"/>
        </w:rPr>
        <w:t>1024M</w:t>
      </w:r>
      <w:r>
        <w:rPr>
          <w:rFonts w:ascii="仿宋" w:eastAsia="仿宋" w:hAnsi="仿宋" w:hint="eastAsia"/>
          <w:sz w:val="28"/>
          <w:szCs w:val="28"/>
        </w:rPr>
        <w:t>），在演练和复试时都需要上传至远程复试平台。演练结束后，考生须将上述材料再发送至学院（中心）发布的指定邮箱，具体邮箱请查看各学院（中心）官网。</w:t>
      </w:r>
      <w:r>
        <w:rPr>
          <w:rFonts w:ascii="仿宋" w:eastAsia="仿宋" w:hAnsi="仿宋" w:hint="eastAsia"/>
          <w:sz w:val="28"/>
          <w:szCs w:val="28"/>
        </w:rPr>
        <w:t>PDF</w:t>
      </w:r>
      <w:r>
        <w:rPr>
          <w:rFonts w:ascii="仿宋" w:eastAsia="仿宋" w:hAnsi="仿宋" w:hint="eastAsia"/>
          <w:sz w:val="28"/>
          <w:szCs w:val="28"/>
        </w:rPr>
        <w:t>文件命名规则：专业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准考证号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姓名，如设计学</w:t>
      </w:r>
      <w:r>
        <w:rPr>
          <w:rFonts w:ascii="仿宋" w:eastAsia="仿宋" w:hAnsi="仿宋" w:hint="eastAsia"/>
          <w:sz w:val="28"/>
          <w:szCs w:val="28"/>
        </w:rPr>
        <w:t>10165000009999</w:t>
      </w:r>
      <w:r>
        <w:rPr>
          <w:rFonts w:ascii="仿宋" w:eastAsia="仿宋" w:hAnsi="仿宋" w:hint="eastAsia"/>
          <w:sz w:val="28"/>
          <w:szCs w:val="28"/>
        </w:rPr>
        <w:t>王成。</w:t>
      </w:r>
    </w:p>
    <w:p w:rsidR="009B1061" w:rsidRDefault="0047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三、其他</w:t>
      </w:r>
    </w:p>
    <w:p w:rsidR="009B1061" w:rsidRDefault="0047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如考生不按规定参加网络远程复试演练、不及时提交资格审查材料，将无法安排之后的正式远程复试。</w:t>
      </w:r>
    </w:p>
    <w:p w:rsidR="009B1061" w:rsidRDefault="0047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若考生在场地、设备准备方面确有困难，应及时在模拟演练时向连线老师说明情况，由学院（中心）汇总后报至学校研究生招生工作领导小组研究。</w:t>
      </w:r>
    </w:p>
    <w:p w:rsidR="009B1061" w:rsidRDefault="0047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必要时，我校将使用报考信息中的联系电话和邮箱联系考生，请考生及时查看邮箱，并保持电话畅通。</w:t>
      </w:r>
    </w:p>
    <w:p w:rsidR="009B1061" w:rsidRDefault="0047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《远程复试平台操作手册》在“学信网”提供后将及时在我校研究生学院网站发布，请随时关注。</w:t>
      </w:r>
    </w:p>
    <w:p w:rsidR="009B1061" w:rsidRDefault="009B1061">
      <w:pPr>
        <w:rPr>
          <w:rFonts w:ascii="Calibri" w:hAnsi="Calibri"/>
          <w:sz w:val="28"/>
          <w:szCs w:val="28"/>
        </w:rPr>
      </w:pPr>
    </w:p>
    <w:p w:rsidR="009B1061" w:rsidRDefault="009B106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9B1061" w:rsidRDefault="009B1061">
      <w:pPr>
        <w:pStyle w:val="1"/>
        <w:spacing w:line="360" w:lineRule="auto"/>
        <w:ind w:firstLineChars="0" w:firstLine="0"/>
        <w:rPr>
          <w:rFonts w:ascii="仿宋" w:eastAsia="仿宋" w:hAnsi="仿宋"/>
          <w:b/>
          <w:bCs/>
          <w:sz w:val="24"/>
          <w:szCs w:val="24"/>
        </w:rPr>
      </w:pPr>
    </w:p>
    <w:p w:rsidR="009B1061" w:rsidRDefault="009B1061">
      <w:pPr>
        <w:tabs>
          <w:tab w:val="left" w:pos="540"/>
        </w:tabs>
        <w:snapToGrid w:val="0"/>
        <w:spacing w:line="360" w:lineRule="auto"/>
        <w:contextualSpacing/>
        <w:rPr>
          <w:rFonts w:asciiTheme="minorEastAsia" w:hAnsiTheme="minorEastAsia" w:cstheme="minorEastAsia"/>
          <w:sz w:val="24"/>
        </w:rPr>
      </w:pPr>
    </w:p>
    <w:sectPr w:rsidR="009B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00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95C"/>
    <w:multiLevelType w:val="multilevel"/>
    <w:tmpl w:val="31EF695C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</w:lvl>
    <w:lvl w:ilvl="1">
      <w:start w:val="1"/>
      <w:numFmt w:val="decimalEnclosedCircle"/>
      <w:lvlText w:val="%2"/>
      <w:lvlJc w:val="left"/>
      <w:pPr>
        <w:tabs>
          <w:tab w:val="left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4B067ACB"/>
    <w:multiLevelType w:val="multilevel"/>
    <w:tmpl w:val="4B067ACB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E8D56A"/>
    <w:multiLevelType w:val="singleLevel"/>
    <w:tmpl w:val="56E8D56A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5EB3DBBD"/>
    <w:multiLevelType w:val="singleLevel"/>
    <w:tmpl w:val="5EB3DBBD"/>
    <w:lvl w:ilvl="0">
      <w:start w:val="2"/>
      <w:numFmt w:val="decimal"/>
      <w:suff w:val="nothing"/>
      <w:lvlText w:val="%1."/>
      <w:lvlJc w:val="left"/>
    </w:lvl>
  </w:abstractNum>
  <w:abstractNum w:abstractNumId="4">
    <w:nsid w:val="5F3E1FEE"/>
    <w:multiLevelType w:val="multilevel"/>
    <w:tmpl w:val="5F3E1FEE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3BBD8"/>
    <w:rsid w:val="BF09FEAF"/>
    <w:rsid w:val="DFF2D48D"/>
    <w:rsid w:val="F7FE3602"/>
    <w:rsid w:val="FF7D02AD"/>
    <w:rsid w:val="00170E57"/>
    <w:rsid w:val="00473B17"/>
    <w:rsid w:val="004A08D0"/>
    <w:rsid w:val="00667037"/>
    <w:rsid w:val="00816B7D"/>
    <w:rsid w:val="009164DF"/>
    <w:rsid w:val="00950D97"/>
    <w:rsid w:val="009A6C53"/>
    <w:rsid w:val="009B1061"/>
    <w:rsid w:val="00A26D33"/>
    <w:rsid w:val="00AF31F0"/>
    <w:rsid w:val="00C141E1"/>
    <w:rsid w:val="00CD3E6E"/>
    <w:rsid w:val="00CE55F4"/>
    <w:rsid w:val="00DB6829"/>
    <w:rsid w:val="00E31219"/>
    <w:rsid w:val="00E72DB6"/>
    <w:rsid w:val="00F66CC2"/>
    <w:rsid w:val="1FF1F6F4"/>
    <w:rsid w:val="2FBF3C80"/>
    <w:rsid w:val="5D7D1DA1"/>
    <w:rsid w:val="5F8F4B9C"/>
    <w:rsid w:val="6FB3BBD8"/>
    <w:rsid w:val="79EFEE03"/>
    <w:rsid w:val="7A5FFC2B"/>
    <w:rsid w:val="7B72A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宋体" w:hAnsi="等线" w:cs="Times New Roman"/>
      <w:szCs w:val="22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宋体" w:hAnsi="等线" w:cs="Times New Roman"/>
      <w:szCs w:val="22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SD</cp:lastModifiedBy>
  <cp:revision>2</cp:revision>
  <cp:lastPrinted>2020-05-11T05:55:00Z</cp:lastPrinted>
  <dcterms:created xsi:type="dcterms:W3CDTF">2020-05-11T10:41:00Z</dcterms:created>
  <dcterms:modified xsi:type="dcterms:W3CDTF">2020-05-11T10:41:00Z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